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A0" w:rsidRDefault="00E076A0" w:rsidP="00E076A0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ANEXO I</w:t>
      </w:r>
    </w:p>
    <w:p w:rsidR="00E076A0" w:rsidRPr="009D4AB9" w:rsidRDefault="00E076A0" w:rsidP="00E076A0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9D4AB9">
        <w:rPr>
          <w:rFonts w:ascii="Times New Roman" w:eastAsia="Times New Roman" w:hAnsi="Times New Roman"/>
          <w:b/>
          <w:sz w:val="24"/>
          <w:szCs w:val="24"/>
          <w:lang w:eastAsia="pt-BR"/>
        </w:rPr>
        <w:t>I - FORMULÁRIO UNIFICADO PARA SOLICITAÇÃO DE AUTORIZAÇÃO PARA USO DE ANIMAIS EM EXPERIMENTAÇÃO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380"/>
      </w:tblGrid>
      <w:tr w:rsidR="00E076A0" w:rsidRPr="009D4AB9" w:rsidTr="00BD4E24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E076A0" w:rsidRPr="009D4AB9" w:rsidRDefault="00E076A0" w:rsidP="00BD4E2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E076A0" w:rsidRPr="009D4AB9" w:rsidRDefault="00E076A0" w:rsidP="00BD4E24">
            <w:pPr>
              <w:keepNext/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E076A0" w:rsidRPr="009D4AB9" w:rsidRDefault="00E076A0" w:rsidP="00BD4E2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proofErr w:type="gramEnd"/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E076A0" w:rsidRPr="009D4AB9" w:rsidRDefault="00E076A0" w:rsidP="00BD4E2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b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b/>
          <w:i/>
          <w:sz w:val="24"/>
          <w:szCs w:val="24"/>
        </w:rPr>
        <w:t>s) nome(s) do(s) princípio(s) ativo(s) com suas respectivas Denominação Comum Brasileira (DCB) ou Denominação Comum Internacional (DCI). Na ausência destes, a estrutura química linear.</w:t>
      </w:r>
    </w:p>
    <w:p w:rsidR="00E076A0" w:rsidRPr="009D4AB9" w:rsidRDefault="00E076A0" w:rsidP="00E076A0">
      <w:pPr>
        <w:jc w:val="both"/>
        <w:rPr>
          <w:rFonts w:ascii="Times New Roman" w:hAnsi="Times New Roman"/>
          <w:bCs/>
          <w:sz w:val="24"/>
          <w:szCs w:val="24"/>
        </w:rPr>
      </w:pPr>
      <w:r w:rsidRPr="009D4AB9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9D4AB9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9D4AB9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hyperlink r:id="rId8" w:history="1">
        <w:proofErr w:type="gramStart"/>
        <w:r w:rsidRPr="009D4AB9">
          <w:rPr>
            <w:rStyle w:val="Hyperlink"/>
            <w:rFonts w:ascii="Times New Roman" w:hAnsi="Times New Roman"/>
            <w:sz w:val="24"/>
            <w:szCs w:val="24"/>
          </w:rPr>
          <w:t>http://www.anvisa.gov.br/medicamentos/dcb/</w:t>
        </w:r>
        <w:r w:rsidRPr="009D4AB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lista_dcb_2007.pdf</w:t>
        </w:r>
      </w:hyperlink>
      <w:r w:rsidRPr="009D4AB9">
        <w:rPr>
          <w:rFonts w:ascii="Times New Roman" w:hAnsi="Times New Roman"/>
          <w:sz w:val="24"/>
          <w:szCs w:val="24"/>
        </w:rPr>
        <w:t xml:space="preserve"> </w:t>
      </w:r>
      <w:r w:rsidRPr="009D4AB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Todos os campos devem ser preenchidos. Em caso de não se aplicar, preencher “não se aplica”.</w:t>
      </w:r>
    </w:p>
    <w:p w:rsidR="00E076A0" w:rsidRDefault="00E076A0" w:rsidP="00E076A0">
      <w:pPr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1. PRAZO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Início: ....</w:t>
      </w:r>
      <w:proofErr w:type="gramEnd"/>
      <w:r w:rsidRPr="009D4AB9">
        <w:rPr>
          <w:rFonts w:ascii="Times New Roman" w:hAnsi="Times New Roman"/>
          <w:sz w:val="24"/>
          <w:szCs w:val="24"/>
        </w:rPr>
        <w:t>./..../....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Término: ....</w:t>
      </w:r>
      <w:proofErr w:type="gramEnd"/>
      <w:r w:rsidRPr="009D4AB9">
        <w:rPr>
          <w:rFonts w:ascii="Times New Roman" w:hAnsi="Times New Roman"/>
          <w:sz w:val="24"/>
          <w:szCs w:val="24"/>
        </w:rPr>
        <w:t>/..../....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2. TÍTULO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Área do conhecimento: _______________________________________________________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Pr="009D4AB9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http://www.capes.gov.br/avaliacao/tabela-de-areas-de-conhecimento</w:t>
        </w:r>
      </w:hyperlink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E076A0" w:rsidRPr="009D4AB9" w:rsidTr="00BD4E24">
        <w:trPr>
          <w:trHeight w:val="491"/>
        </w:trPr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Nome completo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val="491"/>
        </w:trPr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val="491"/>
        </w:trPr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val="491"/>
        </w:trPr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4AB9">
        <w:rPr>
          <w:rFonts w:ascii="Times New Roman" w:hAnsi="Times New Roman"/>
          <w:b/>
          <w:sz w:val="24"/>
          <w:szCs w:val="24"/>
        </w:rPr>
        <w:t>Treinamento</w:t>
      </w:r>
      <w:r w:rsidRPr="009D4AB9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E076A0" w:rsidRPr="009D4AB9" w:rsidTr="00BD4E2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6063"/>
      </w:tblGrid>
      <w:tr w:rsidR="00E076A0" w:rsidRPr="009D4AB9" w:rsidTr="00BD4E24">
        <w:trPr>
          <w:trHeight w:val="491"/>
        </w:trPr>
        <w:tc>
          <w:tcPr>
            <w:tcW w:w="1450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6063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val="491"/>
        </w:trPr>
        <w:tc>
          <w:tcPr>
            <w:tcW w:w="1450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6063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val="491"/>
        </w:trPr>
        <w:tc>
          <w:tcPr>
            <w:tcW w:w="1450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063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4. 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lastRenderedPageBreak/>
              <w:t>Nome completo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82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E076A0" w:rsidRDefault="00E076A0" w:rsidP="00E076A0">
      <w:pPr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7 - 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A justificativa deverá conter as bases científicas para o estudo, aula ou treinamento proposto, particularmente os dados prévios in vitro e in vivo que justifiquem a experimentação em animais. Dados prévios obtidos em modelos in vitro ou in </w:t>
      </w:r>
      <w:proofErr w:type="spellStart"/>
      <w:r w:rsidRPr="009D4AB9">
        <w:rPr>
          <w:rFonts w:ascii="Times New Roman" w:hAnsi="Times New Roman"/>
          <w:sz w:val="24"/>
          <w:szCs w:val="24"/>
          <w:highlight w:val="yellow"/>
        </w:rPr>
        <w:t>silico</w:t>
      </w:r>
      <w:proofErr w:type="spellEnd"/>
      <w:r w:rsidRPr="009D4AB9">
        <w:rPr>
          <w:rFonts w:ascii="Times New Roman" w:hAnsi="Times New Roman"/>
          <w:sz w:val="24"/>
          <w:szCs w:val="24"/>
          <w:highlight w:val="yellow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 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8. RELEVÂNCIA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8 - 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O potencial impacto da utilização dos animais para o avanço do conhecimento científico, a saúde humana, e/ou a saúde animal devem ser incluídos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neste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item. Deve ficar claro que os benefícios potenciais da atividade envolvendo animais em pesquisa ou ensino se sobrepõem às consequências negativas da experimentação animal.</w:t>
      </w:r>
    </w:p>
    <w:p w:rsidR="00E076A0" w:rsidRPr="009D4AB9" w:rsidRDefault="00E076A0" w:rsidP="00E076A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 MODELO ANIMAL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Espécie ou grupo taxonômico (nome vulgar, se existir): ________________________________________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Justificar o uso dos procedimentos e da espécie ou grupo taxonômico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9 - </w:t>
      </w:r>
      <w:r w:rsidRPr="009D4AB9">
        <w:rPr>
          <w:rFonts w:ascii="Times New Roman" w:hAnsi="Times New Roman"/>
          <w:sz w:val="24"/>
          <w:szCs w:val="24"/>
          <w:highlight w:val="yellow"/>
        </w:rPr>
        <w:t>O responsável deve justificar a espécie ou grupo taxonômico e os procedimentos a serem empregados em função do sistema biológico a estudado. A opção por um determinado modelo animal deve ter consistência científica e não ser influenciada por conveniência ou orçamento</w:t>
      </w:r>
      <w:r w:rsidRPr="009D4AB9">
        <w:rPr>
          <w:rFonts w:ascii="Times New Roman" w:hAnsi="Times New Roman"/>
          <w:sz w:val="24"/>
          <w:szCs w:val="24"/>
        </w:rPr>
        <w:t>.</w:t>
      </w:r>
    </w:p>
    <w:p w:rsidR="00E076A0" w:rsidRPr="009D4AB9" w:rsidRDefault="00E076A0" w:rsidP="00E076A0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tabs>
          <w:tab w:val="left" w:pos="120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E076A0" w:rsidRPr="009D4AB9" w:rsidTr="00BD4E24">
        <w:tc>
          <w:tcPr>
            <w:tcW w:w="3177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3177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E076A0" w:rsidRPr="009D4AB9" w:rsidTr="00BD4E24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Número da solicitação ou autorização do</w:t>
      </w:r>
      <w:r w:rsidRPr="009D4A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4AB9">
        <w:rPr>
          <w:rFonts w:ascii="Times New Roman" w:hAnsi="Times New Roman"/>
          <w:sz w:val="24"/>
          <w:szCs w:val="24"/>
        </w:rPr>
        <w:t>SISBIO 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E076A0" w:rsidRPr="009D4AB9" w:rsidTr="00BD4E24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Qual?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E076A0" w:rsidRPr="009D4AB9" w:rsidTr="00BD4E24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Número do CQB ______________ 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color w:val="000099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lastRenderedPageBreak/>
        <w:t>Item 9.1 - Obs. 1ª: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- </w:t>
      </w:r>
      <w:proofErr w:type="spellStart"/>
      <w:r w:rsidRPr="009D4AB9">
        <w:rPr>
          <w:rFonts w:ascii="Times New Roman" w:hAnsi="Times New Roman"/>
          <w:sz w:val="24"/>
          <w:szCs w:val="24"/>
          <w:highlight w:val="yellow"/>
        </w:rPr>
        <w:t>ICMBio</w:t>
      </w:r>
      <w:proofErr w:type="spellEnd"/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highlight w:val="yellow"/>
        </w:rPr>
        <w:t xml:space="preserve">dentre </w:t>
      </w:r>
      <w:r w:rsidRPr="009D4AB9">
        <w:rPr>
          <w:rFonts w:ascii="Times New Roman" w:hAnsi="Times New Roman"/>
          <w:sz w:val="24"/>
          <w:szCs w:val="24"/>
          <w:highlight w:val="yellow"/>
        </w:rPr>
        <w:t>outras.</w:t>
      </w:r>
    </w:p>
    <w:p w:rsidR="00E076A0" w:rsidRDefault="00E076A0" w:rsidP="00E076A0">
      <w:pPr>
        <w:jc w:val="both"/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</w:pPr>
      <w:r w:rsidRPr="007D76F5">
        <w:rPr>
          <w:rFonts w:ascii="Times New Roman" w:hAnsi="Times New Roman"/>
          <w:color w:val="FF0000"/>
          <w:sz w:val="24"/>
          <w:szCs w:val="24"/>
        </w:rPr>
        <w:t>Item 9.1 - Obs. 2ª:</w:t>
      </w:r>
      <w:r w:rsidRPr="007D76F5">
        <w:rPr>
          <w:rFonts w:ascii="Times New Roman" w:hAnsi="Times New Roman"/>
          <w:sz w:val="24"/>
          <w:szCs w:val="24"/>
        </w:rPr>
        <w:t xml:space="preserve">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O proponente deve priorizar a obtenção de animais de forn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ecedores credenciados no CONCEA.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A aquisição de animais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 fornecedores não credenciados deve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ser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devidamente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justifica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a, observando-se, neste caso, o disposto na Resolução Normativa nº 25, de __/__/___.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A CEUA da instituição de ensino ou de pesquisa científica credenciada no CONCEA, que compra ou recebe animais de estabelecimento comercial ou de produtor local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que não</w:t>
      </w:r>
      <w:r w:rsidRPr="007671C7">
        <w:rPr>
          <w:rStyle w:val="apple-converted-space"/>
          <w:rFonts w:ascii="Times New Roman" w:hAnsi="Times New Roman"/>
          <w:i/>
          <w:iCs/>
          <w:color w:val="0070C0"/>
          <w:sz w:val="24"/>
          <w:szCs w:val="24"/>
          <w:shd w:val="clear" w:color="auto" w:fill="FFFFFF"/>
        </w:rPr>
        <w:t> 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possui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 como objetivo principal produzir ou manter animais para atividades de ensino ou pesquisa,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deverá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manter cadastro 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desse</w:t>
      </w:r>
      <w:r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fornecedor, mediante registro do nome do proprietário, do endereço do respectivo estabelecimento e do CNPJ, ou CPF, quando for o caso</w:t>
      </w:r>
      <w:r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, nos termos do § 1º do art. 1º da RN nº 25</w:t>
      </w:r>
      <w:r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9.2. TIPO E CARACTERÍSTICA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1560"/>
        <w:gridCol w:w="425"/>
        <w:gridCol w:w="567"/>
        <w:gridCol w:w="1276"/>
      </w:tblGrid>
      <w:tr w:rsidR="00E076A0" w:rsidRPr="009D4AB9" w:rsidTr="00BD4E24">
        <w:trPr>
          <w:trHeight w:hRule="exact" w:val="284"/>
        </w:trPr>
        <w:tc>
          <w:tcPr>
            <w:tcW w:w="3402" w:type="dxa"/>
            <w:vMerge w:val="restart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Animal</w:t>
            </w:r>
          </w:p>
        </w:tc>
        <w:tc>
          <w:tcPr>
            <w:tcW w:w="1276" w:type="dxa"/>
            <w:vMerge w:val="restart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92" w:type="dxa"/>
            <w:vMerge w:val="restart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60" w:type="dxa"/>
            <w:vMerge w:val="restart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2268" w:type="dxa"/>
            <w:gridSpan w:val="3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Merge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Subtotal</w:t>
            </w: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Primata não-humano**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rPr>
          <w:trHeight w:hRule="exact" w:val="284"/>
        </w:trPr>
        <w:tc>
          <w:tcPr>
            <w:tcW w:w="3402" w:type="dxa"/>
            <w:shd w:val="clear" w:color="auto" w:fill="BFBFBF"/>
            <w:vAlign w:val="center"/>
          </w:tcPr>
          <w:p w:rsidR="00E076A0" w:rsidRPr="009D4AB9" w:rsidRDefault="00E076A0" w:rsidP="00BD4E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276" w:type="dxa"/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</w:t>
      </w:r>
      <w:r>
        <w:rPr>
          <w:rFonts w:ascii="Times New Roman" w:hAnsi="Times New Roman"/>
          <w:sz w:val="24"/>
          <w:szCs w:val="24"/>
        </w:rPr>
        <w:t>,</w:t>
      </w:r>
      <w:r w:rsidRPr="009D4AB9">
        <w:rPr>
          <w:rFonts w:ascii="Times New Roman" w:hAnsi="Times New Roman"/>
          <w:sz w:val="24"/>
          <w:szCs w:val="24"/>
        </w:rPr>
        <w:t xml:space="preserve"> assim como as demais informações constantes desta tabela.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** Animais cativos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center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9.3 - 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:rsidR="00E076A0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9.4.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9.4 -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O planejamento estatístico deve embasar a solicitação do número de animais a serem utilizados no projeto. Dados prévios do responsável ou obtidos da literatura devem ser utilizados para o cálculo formal do tamanho da amostra. Deve ser utilizado o número mínimo de animais para a obtenção de resultados estatisticamente válidos.</w:t>
      </w:r>
    </w:p>
    <w:p w:rsidR="00E076A0" w:rsidRPr="009D4AB9" w:rsidRDefault="00E076A0" w:rsidP="00E076A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9.5. GRAU DE INVASIVIDADE*: __ </w:t>
      </w:r>
      <w:r w:rsidRPr="009D4AB9">
        <w:rPr>
          <w:rFonts w:ascii="Times New Roman" w:hAnsi="Times New Roman"/>
          <w:i/>
          <w:sz w:val="24"/>
          <w:szCs w:val="24"/>
        </w:rPr>
        <w:t>(1, 2, 3 ou 4)</w:t>
      </w:r>
    </w:p>
    <w:p w:rsidR="00E076A0" w:rsidRPr="009D4AB9" w:rsidRDefault="00E076A0" w:rsidP="00E076A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>9.6. CONDIÇÕES DE ALOJAMENTO E ALIMENTAÇÃO DOS ANIMAIS</w:t>
      </w:r>
    </w:p>
    <w:p w:rsidR="00E076A0" w:rsidRPr="009D4AB9" w:rsidRDefault="00E076A0" w:rsidP="00E076A0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E076A0" w:rsidRPr="009D4AB9" w:rsidRDefault="00E076A0" w:rsidP="00E076A0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D4AB9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E076A0" w:rsidRPr="009D4AB9" w:rsidRDefault="00E076A0" w:rsidP="00E076A0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 xml:space="preserve"> - Número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E076A0" w:rsidRPr="009D4AB9" w:rsidRDefault="00E076A0" w:rsidP="00E076A0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Exaustão do ar: sim ou não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E076A0" w:rsidRPr="009D4AB9" w:rsidTr="00BD4E24">
        <w:tc>
          <w:tcPr>
            <w:tcW w:w="3177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3177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9.6 – 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A estrutura física de alojamento dos animais deve estar de acordo com o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Guia Brasileiro de Produção, Manutenção ou Utilização de Animais em Atividades de Ensino ou Pesquisa Científica do CONCEA</w:t>
      </w:r>
      <w:r w:rsidRPr="009D4AB9">
        <w:rPr>
          <w:rFonts w:ascii="Times New Roman" w:hAnsi="Times New Roman"/>
          <w:sz w:val="24"/>
          <w:szCs w:val="24"/>
          <w:highlight w:val="yellow"/>
        </w:rPr>
        <w:t>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E076A0" w:rsidRPr="009D4AB9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lastRenderedPageBreak/>
        <w:t>Número de animais por gaiola/galpão: 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Tipo de cama (</w:t>
      </w:r>
      <w:proofErr w:type="spellStart"/>
      <w:r w:rsidRPr="009D4AB9">
        <w:rPr>
          <w:rFonts w:ascii="Times New Roman" w:hAnsi="Times New Roman"/>
          <w:sz w:val="24"/>
          <w:szCs w:val="24"/>
        </w:rPr>
        <w:t>maravalha</w:t>
      </w:r>
      <w:proofErr w:type="spellEnd"/>
      <w:r w:rsidRPr="009D4AB9">
        <w:rPr>
          <w:rFonts w:ascii="Times New Roman" w:hAnsi="Times New Roman"/>
          <w:sz w:val="24"/>
          <w:szCs w:val="24"/>
        </w:rPr>
        <w:t>, estrado ou outro): _____________________</w:t>
      </w:r>
    </w:p>
    <w:p w:rsidR="00E076A0" w:rsidRPr="009D4AB9" w:rsidRDefault="00E076A0" w:rsidP="00E076A0">
      <w:pPr>
        <w:spacing w:before="24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 PROCEDIMENTOS EXPERIMENTAIS DO PROJETO</w:t>
      </w: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E076A0" w:rsidRPr="009D4AB9" w:rsidTr="00BD4E2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center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076A0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lastRenderedPageBreak/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10.3.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10.4.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lastRenderedPageBreak/>
              <w:t>Dose (UI ou mg/kg)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E076A0" w:rsidRPr="009D4AB9" w:rsidRDefault="00E076A0" w:rsidP="00E076A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10.5. 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10.6. CONDIÇÕES ALIMENTARES</w:t>
      </w:r>
    </w:p>
    <w:p w:rsidR="00E076A0" w:rsidRPr="009D4AB9" w:rsidRDefault="00E076A0" w:rsidP="00E076A0">
      <w:pPr>
        <w:ind w:firstLine="993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RESTRIÇÃO HÍDRICA</w:t>
      </w:r>
      <w:r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__________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10.7. 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E076A0" w:rsidRPr="009D4AB9" w:rsidTr="00BD4E2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Qual(</w:t>
      </w:r>
      <w:proofErr w:type="spellStart"/>
      <w:proofErr w:type="gramEnd"/>
      <w:r w:rsidRPr="009D4AB9">
        <w:rPr>
          <w:rFonts w:ascii="Times New Roman" w:hAnsi="Times New Roman"/>
          <w:sz w:val="24"/>
          <w:szCs w:val="24"/>
        </w:rPr>
        <w:t>is</w:t>
      </w:r>
      <w:proofErr w:type="spellEnd"/>
      <w:r w:rsidRPr="009D4AB9">
        <w:rPr>
          <w:rFonts w:ascii="Times New Roman" w:hAnsi="Times New Roman"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E076A0" w:rsidRPr="009D4AB9" w:rsidRDefault="00E076A0" w:rsidP="00E076A0">
      <w:pPr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076A0" w:rsidRDefault="00E076A0" w:rsidP="00E076A0">
      <w:pPr>
        <w:spacing w:before="120" w:after="12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 Pós-OPERATÓRIO</w:t>
      </w: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993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spacing w:before="60" w:after="60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E076A0" w:rsidRPr="009D4AB9" w:rsidRDefault="00E076A0" w:rsidP="00E076A0">
      <w:pPr>
        <w:spacing w:before="60" w:after="60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lastRenderedPageBreak/>
              <w:t>Via de administração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E076A0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10.8.3.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Default="00E076A0" w:rsidP="00E076A0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E076A0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>11. 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76A0" w:rsidRPr="009D4AB9" w:rsidRDefault="00E076A0" w:rsidP="00BD4E24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73"/>
      </w:tblGrid>
      <w:tr w:rsidR="00E076A0" w:rsidRPr="009D4AB9" w:rsidTr="00BD4E24">
        <w:tc>
          <w:tcPr>
            <w:tcW w:w="2694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473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694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473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694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473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694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473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11 -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 1ª: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não é preciso detalhar estes procedimentos, uma referência a artigo publicado deve ser suficiente para este detalhamento.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11 -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 2ª: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destes. Esta coleta quando feita após a eutanásia não tem qualquer impacto sobre o bem-estar animal. Portanto, a coleta de maior quantidade de amostras biológicas de um mesmo animal deve ser estimulada pela CEUA.</w:t>
      </w:r>
    </w:p>
    <w:p w:rsidR="00E076A0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 FINALIZAÇÃO</w:t>
      </w:r>
    </w:p>
    <w:p w:rsidR="00E076A0" w:rsidRPr="009D4AB9" w:rsidRDefault="00E076A0" w:rsidP="00E076A0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12.1. MÉTODO DE 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49"/>
      </w:tblGrid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A0" w:rsidRPr="009D4AB9" w:rsidTr="00BD4E24">
        <w:tc>
          <w:tcPr>
            <w:tcW w:w="2465" w:type="dxa"/>
            <w:vAlign w:val="center"/>
          </w:tcPr>
          <w:p w:rsidR="00E076A0" w:rsidRPr="009D4AB9" w:rsidRDefault="00E076A0" w:rsidP="00BD4E24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  <w:vAlign w:val="center"/>
          </w:tcPr>
          <w:p w:rsidR="00E076A0" w:rsidRPr="009D4AB9" w:rsidRDefault="00E076A0" w:rsidP="00BD4E2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Caso método restrito (uso exclusivo de decapitação, deslocamento cervical ou CO</w:t>
      </w:r>
      <w:r w:rsidRPr="009D4AB9">
        <w:rPr>
          <w:rFonts w:ascii="Times New Roman" w:hAnsi="Times New Roman"/>
          <w:sz w:val="24"/>
          <w:szCs w:val="24"/>
          <w:vertAlign w:val="subscript"/>
        </w:rPr>
        <w:t>2</w:t>
      </w:r>
      <w:r w:rsidRPr="009D4AB9">
        <w:rPr>
          <w:rFonts w:ascii="Times New Roman" w:hAnsi="Times New Roman"/>
          <w:sz w:val="24"/>
          <w:szCs w:val="24"/>
        </w:rPr>
        <w:t>), justifique: (referência bibliográfica para o não uso de anestésicos)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lastRenderedPageBreak/>
        <w:t>Item 12.1 - 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Devem ser incluídas em detalhes a metodologia e infraestrutura necessária (sala reservada; materiais; equipamento) e método de confirmação da morte.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12.3. </w:t>
      </w:r>
      <w:r w:rsidRPr="009D4AB9">
        <w:rPr>
          <w:rFonts w:ascii="Times New Roman" w:hAnsi="Times New Roman"/>
          <w:b/>
          <w:caps/>
          <w:sz w:val="24"/>
          <w:szCs w:val="24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14. TERMO DE RESPONSABILIDADE</w:t>
      </w:r>
    </w:p>
    <w:p w:rsidR="00E076A0" w:rsidRPr="009D4AB9" w:rsidRDefault="00E076A0" w:rsidP="00E076A0">
      <w:pPr>
        <w:jc w:val="center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(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9D4AB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E076A0" w:rsidRPr="009D4AB9" w:rsidRDefault="00E076A0" w:rsidP="00E076A0">
            <w:pPr>
              <w:pStyle w:val="Recuodecorpodetexto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="00E076A0" w:rsidRPr="009D4AB9" w:rsidRDefault="00E076A0" w:rsidP="00E076A0">
            <w:pPr>
              <w:pStyle w:val="Recuodecorpodetexto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este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estudo não é desnecessariamente duplicativo, tem mérito científico e que a equipe participante deste projeto/aula foi treinada e é competente para executar os procedimentos descritos neste protocolo;</w:t>
            </w:r>
          </w:p>
          <w:p w:rsidR="00E076A0" w:rsidRPr="009D4AB9" w:rsidRDefault="00E076A0" w:rsidP="00E076A0">
            <w:pPr>
              <w:pStyle w:val="Recuodecorpodetexto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existe método substitutivo que possa ser utilizado como uma alternativa ao projeto.</w:t>
            </w: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E076A0" w:rsidRPr="009D4AB9" w:rsidRDefault="00E076A0" w:rsidP="00BD4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Poderá ser solicitado o projeto a critério da CEUA respeitando confidencialidade e conflito de interesses.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lastRenderedPageBreak/>
        <w:t>Quando cabível, anexar o termo de consentimento livre e esclarecido do proprietário ou responsável pelo animal.</w:t>
      </w:r>
    </w:p>
    <w:p w:rsidR="00E076A0" w:rsidRDefault="00E076A0" w:rsidP="00E076A0">
      <w:pPr>
        <w:rPr>
          <w:rFonts w:ascii="Times New Roman" w:hAnsi="Times New Roman"/>
          <w:b/>
          <w:sz w:val="24"/>
          <w:szCs w:val="24"/>
        </w:rPr>
      </w:pPr>
    </w:p>
    <w:p w:rsidR="00E076A0" w:rsidRPr="009D4AB9" w:rsidRDefault="00E076A0" w:rsidP="00E076A0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pStyle w:val="Corpodetex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A Comissão de Ética no uso de animais, na sua reunião de _____ /_____ /_____, APROVOU os procedimentos éticos apresentados neste Protocolo.</w:t>
            </w: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pStyle w:val="Corpodetex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A Comissão de Ética No Uso de Animais, na sua reunião de _____/____/____, emitiu o parecer em anexo e retorna o Protocolo para sua revisão.</w:t>
            </w: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E076A0" w:rsidRPr="009D4AB9" w:rsidRDefault="00E076A0" w:rsidP="00BD4E24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E076A0" w:rsidRPr="009D4AB9" w:rsidRDefault="00E076A0" w:rsidP="00BD4E24">
            <w:pPr>
              <w:pStyle w:val="Corpodetex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Coordenador da Comissão</w:t>
            </w: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</w:p>
    <w:p w:rsidR="00E076A0" w:rsidRPr="009D4AB9" w:rsidRDefault="00E076A0" w:rsidP="00E076A0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Parecer dado ao protocolo </w:t>
      </w:r>
      <w:r w:rsidRPr="009D4AB9">
        <w:rPr>
          <w:rFonts w:ascii="Times New Roman" w:hAnsi="Times New Roman"/>
          <w:sz w:val="24"/>
          <w:szCs w:val="24"/>
        </w:rPr>
        <w:t>(assinar e carimbar o parecer)</w:t>
      </w:r>
      <w:r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076A0" w:rsidRPr="009D4AB9" w:rsidTr="00BD4E24">
        <w:tc>
          <w:tcPr>
            <w:tcW w:w="9296" w:type="dxa"/>
          </w:tcPr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6A0" w:rsidRPr="009D4AB9" w:rsidRDefault="00E076A0" w:rsidP="00BD4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* 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9D4AB9">
        <w:rPr>
          <w:rFonts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</w:t>
      </w:r>
      <w:r w:rsidRPr="009D4AB9">
        <w:rPr>
          <w:rFonts w:ascii="Times New Roman" w:hAnsi="Times New Roman"/>
          <w:i/>
          <w:color w:val="0000FF"/>
          <w:sz w:val="24"/>
          <w:szCs w:val="24"/>
        </w:rPr>
        <w:t>;</w:t>
      </w:r>
      <w:r w:rsidRPr="009D4AB9">
        <w:rPr>
          <w:rFonts w:ascii="Times New Roman" w:hAnsi="Times New Roman"/>
          <w:i/>
          <w:sz w:val="24"/>
          <w:szCs w:val="24"/>
        </w:rPr>
        <w:t xml:space="preserve"> eutanásia por métodos aprovados após </w:t>
      </w:r>
      <w:r w:rsidRPr="009D4AB9">
        <w:rPr>
          <w:rFonts w:ascii="Times New Roman" w:hAnsi="Times New Roman"/>
          <w:i/>
          <w:sz w:val="24"/>
          <w:szCs w:val="24"/>
        </w:rPr>
        <w:lastRenderedPageBreak/>
        <w:t xml:space="preserve">anestesia ou sedação;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na natureza).</w:t>
      </w:r>
    </w:p>
    <w:p w:rsidR="00E076A0" w:rsidRPr="009D4AB9" w:rsidRDefault="00E076A0" w:rsidP="00E076A0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E076A0" w:rsidRPr="009D4AB9" w:rsidRDefault="00E076A0" w:rsidP="00E076A0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:rsidR="00E076A0" w:rsidRPr="009D4AB9" w:rsidRDefault="00E076A0" w:rsidP="00E076A0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9D4AB9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p w:rsidR="00053D1D" w:rsidRPr="00E076A0" w:rsidRDefault="00053D1D" w:rsidP="00E076A0"/>
    <w:sectPr w:rsidR="00053D1D" w:rsidRPr="00E076A0" w:rsidSect="002D3026">
      <w:headerReference w:type="default" r:id="rId10"/>
      <w:footerReference w:type="default" r:id="rId11"/>
      <w:pgSz w:w="11906" w:h="16838"/>
      <w:pgMar w:top="720" w:right="1133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6B" w:rsidRDefault="003E5E6B" w:rsidP="00E9320A">
      <w:pPr>
        <w:spacing w:after="0" w:line="240" w:lineRule="auto"/>
      </w:pPr>
      <w:r>
        <w:separator/>
      </w:r>
    </w:p>
  </w:endnote>
  <w:endnote w:type="continuationSeparator" w:id="0">
    <w:p w:rsidR="003E5E6B" w:rsidRDefault="003E5E6B" w:rsidP="00E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D5" w:rsidRDefault="003259D5" w:rsidP="004E59D5"/>
  <w:p w:rsidR="003259D5" w:rsidRDefault="003259D5" w:rsidP="004E59D5">
    <w:pPr>
      <w:pStyle w:val="Rodap"/>
    </w:pPr>
  </w:p>
  <w:p w:rsidR="003259D5" w:rsidRDefault="003259D5" w:rsidP="004E59D5"/>
  <w:tbl>
    <w:tblPr>
      <w:tblW w:w="0" w:type="auto"/>
      <w:tblInd w:w="70" w:type="dxa"/>
      <w:tblBorders>
        <w:top w:val="single" w:sz="4" w:space="0" w:color="008000"/>
        <w:right w:val="single" w:sz="4" w:space="0" w:color="008000"/>
      </w:tblBorders>
      <w:shd w:val="clear" w:color="auto" w:fill="008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4"/>
    </w:tblGrid>
    <w:tr w:rsidR="003259D5" w:rsidRPr="00CF0047" w:rsidTr="007D5CFA">
      <w:trPr>
        <w:trHeight w:val="89"/>
      </w:trPr>
      <w:tc>
        <w:tcPr>
          <w:tcW w:w="9639" w:type="dxa"/>
          <w:shd w:val="clear" w:color="auto" w:fill="008000"/>
        </w:tcPr>
        <w:p w:rsidR="003259D5" w:rsidRPr="00CF0047" w:rsidRDefault="00AF062D" w:rsidP="004E59D5">
          <w:pPr>
            <w:pStyle w:val="Rodap"/>
            <w:jc w:val="right"/>
            <w:rPr>
              <w:rFonts w:ascii="Arial" w:hAnsi="Arial" w:cs="Arial"/>
              <w:b/>
              <w:bCs/>
              <w:color w:val="FFFFFF"/>
              <w:szCs w:val="20"/>
            </w:rPr>
          </w:pPr>
          <w:r>
            <w:rPr>
              <w:rFonts w:ascii="Arial" w:hAnsi="Arial" w:cs="Arial"/>
              <w:b/>
              <w:bCs/>
              <w:color w:val="FFFFFF"/>
              <w:szCs w:val="20"/>
            </w:rPr>
            <w:t>Comissão de ética em Uso de Animais (CEUA) - Univás</w:t>
          </w:r>
        </w:p>
      </w:tc>
    </w:tr>
  </w:tbl>
  <w:p w:rsidR="003259D5" w:rsidRDefault="003259D5" w:rsidP="004E59D5">
    <w:pPr>
      <w:pStyle w:val="Rodap"/>
      <w:jc w:val="right"/>
    </w:pPr>
    <w:r w:rsidRPr="00CF0047">
      <w:rPr>
        <w:rFonts w:ascii="Arial" w:hAnsi="Arial" w:cs="Arial"/>
        <w:sz w:val="20"/>
      </w:rPr>
      <w:t xml:space="preserve">Av. </w:t>
    </w:r>
    <w:r>
      <w:rPr>
        <w:rFonts w:ascii="Arial" w:hAnsi="Arial" w:cs="Arial"/>
        <w:sz w:val="20"/>
      </w:rPr>
      <w:t xml:space="preserve">Pref. </w:t>
    </w:r>
    <w:proofErr w:type="spellStart"/>
    <w:r>
      <w:rPr>
        <w:rFonts w:ascii="Arial" w:hAnsi="Arial" w:cs="Arial"/>
        <w:sz w:val="20"/>
      </w:rPr>
      <w:t>Tuany</w:t>
    </w:r>
    <w:proofErr w:type="spellEnd"/>
    <w:r>
      <w:rPr>
        <w:rFonts w:ascii="Arial" w:hAnsi="Arial" w:cs="Arial"/>
        <w:sz w:val="20"/>
      </w:rPr>
      <w:t xml:space="preserve"> Toledo, 470 – Fátima I – P</w:t>
    </w:r>
    <w:r w:rsidRPr="00CF0047">
      <w:rPr>
        <w:rFonts w:ascii="Arial" w:hAnsi="Arial" w:cs="Arial"/>
        <w:sz w:val="20"/>
      </w:rPr>
      <w:t>ouso Alegre/MG</w:t>
    </w:r>
    <w:r>
      <w:rPr>
        <w:rFonts w:ascii="Arial" w:hAnsi="Arial" w:cs="Arial"/>
        <w:sz w:val="20"/>
      </w:rPr>
      <w:t xml:space="preserve"> – C</w:t>
    </w:r>
    <w:r w:rsidRPr="00CF0047">
      <w:rPr>
        <w:rFonts w:ascii="Arial" w:hAnsi="Arial" w:cs="Arial"/>
        <w:sz w:val="20"/>
      </w:rPr>
      <w:t>EP: 37550-000</w:t>
    </w:r>
    <w:r>
      <w:rPr>
        <w:rFonts w:ascii="Arial" w:hAnsi="Arial" w:cs="Arial"/>
        <w:sz w:val="20"/>
      </w:rPr>
      <w:t xml:space="preserve"> – Fones</w:t>
    </w:r>
    <w:r w:rsidRPr="00CF0047">
      <w:rPr>
        <w:rFonts w:ascii="Arial" w:hAnsi="Arial" w:cs="Arial"/>
        <w:sz w:val="20"/>
      </w:rPr>
      <w:t xml:space="preserve">: (35) </w:t>
    </w:r>
    <w:r>
      <w:rPr>
        <w:rFonts w:ascii="Arial" w:hAnsi="Arial" w:cs="Arial"/>
        <w:sz w:val="20"/>
      </w:rPr>
      <w:t>3449-923</w:t>
    </w:r>
    <w:r w:rsidR="00AF062D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</w:t>
    </w:r>
  </w:p>
  <w:p w:rsidR="003259D5" w:rsidRDefault="003259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6B" w:rsidRDefault="003E5E6B" w:rsidP="00E9320A">
      <w:pPr>
        <w:spacing w:after="0" w:line="240" w:lineRule="auto"/>
      </w:pPr>
      <w:r>
        <w:separator/>
      </w:r>
    </w:p>
  </w:footnote>
  <w:footnote w:type="continuationSeparator" w:id="0">
    <w:p w:rsidR="003E5E6B" w:rsidRDefault="003E5E6B" w:rsidP="00E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D5" w:rsidRDefault="00AF062D" w:rsidP="00AF062D">
    <w:pPr>
      <w:pStyle w:val="Cabealho"/>
      <w:tabs>
        <w:tab w:val="clear" w:pos="4252"/>
        <w:tab w:val="clear" w:pos="8504"/>
        <w:tab w:val="center" w:pos="4677"/>
      </w:tabs>
      <w:ind w:left="-284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B319DC7" wp14:editId="197ECD69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704975" cy="488315"/>
          <wp:effectExtent l="0" t="0" r="9525" b="6985"/>
          <wp:wrapNone/>
          <wp:docPr id="36" name="Imagem 36" descr="logomarca_univas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univas_no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7F2CF594" wp14:editId="7AD63795">
          <wp:simplePos x="0" y="0"/>
          <wp:positionH relativeFrom="column">
            <wp:posOffset>3651885</wp:posOffset>
          </wp:positionH>
          <wp:positionV relativeFrom="paragraph">
            <wp:posOffset>-287655</wp:posOffset>
          </wp:positionV>
          <wp:extent cx="2228850" cy="7854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u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AF062D" w:rsidRDefault="00AF062D" w:rsidP="00AF062D">
    <w:pPr>
      <w:pStyle w:val="Cabealho"/>
      <w:tabs>
        <w:tab w:val="clear" w:pos="4252"/>
        <w:tab w:val="clear" w:pos="8504"/>
        <w:tab w:val="center" w:pos="4677"/>
      </w:tabs>
      <w:ind w:left="-284"/>
      <w:rPr>
        <w:noProof/>
      </w:rPr>
    </w:pPr>
  </w:p>
  <w:p w:rsidR="003259D5" w:rsidRDefault="003259D5" w:rsidP="00E9320A">
    <w:pPr>
      <w:pBdr>
        <w:bottom w:val="double" w:sz="6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D48"/>
    <w:multiLevelType w:val="hybridMultilevel"/>
    <w:tmpl w:val="B3543B9C"/>
    <w:lvl w:ilvl="0" w:tplc="7FD0C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0068"/>
    <w:multiLevelType w:val="hybridMultilevel"/>
    <w:tmpl w:val="7F6CEA5A"/>
    <w:lvl w:ilvl="0" w:tplc="9A6A6746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709A"/>
    <w:multiLevelType w:val="hybridMultilevel"/>
    <w:tmpl w:val="2042E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3DA9"/>
    <w:multiLevelType w:val="hybridMultilevel"/>
    <w:tmpl w:val="1CB83F5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D029A"/>
    <w:multiLevelType w:val="hybridMultilevel"/>
    <w:tmpl w:val="EEBE81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41995"/>
    <w:multiLevelType w:val="hybridMultilevel"/>
    <w:tmpl w:val="B2B668D4"/>
    <w:lvl w:ilvl="0" w:tplc="C7963CE0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B1230"/>
    <w:multiLevelType w:val="hybridMultilevel"/>
    <w:tmpl w:val="1520E31A"/>
    <w:lvl w:ilvl="0" w:tplc="1FFEC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5928ED"/>
    <w:multiLevelType w:val="hybridMultilevel"/>
    <w:tmpl w:val="699AC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958F2"/>
    <w:multiLevelType w:val="hybridMultilevel"/>
    <w:tmpl w:val="2342FF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6D"/>
    <w:rsid w:val="0000609C"/>
    <w:rsid w:val="000105F8"/>
    <w:rsid w:val="0001563F"/>
    <w:rsid w:val="0002563D"/>
    <w:rsid w:val="00035A39"/>
    <w:rsid w:val="00040742"/>
    <w:rsid w:val="00047324"/>
    <w:rsid w:val="00053D1D"/>
    <w:rsid w:val="00061ACF"/>
    <w:rsid w:val="00063AA2"/>
    <w:rsid w:val="00064013"/>
    <w:rsid w:val="00071953"/>
    <w:rsid w:val="000740C0"/>
    <w:rsid w:val="000A7637"/>
    <w:rsid w:val="000B3D16"/>
    <w:rsid w:val="000B7040"/>
    <w:rsid w:val="000C09C8"/>
    <w:rsid w:val="000C2D09"/>
    <w:rsid w:val="000C5122"/>
    <w:rsid w:val="000D20BE"/>
    <w:rsid w:val="000D5C95"/>
    <w:rsid w:val="000D5DE3"/>
    <w:rsid w:val="000D6209"/>
    <w:rsid w:val="000D7DEE"/>
    <w:rsid w:val="000E2247"/>
    <w:rsid w:val="000E29E4"/>
    <w:rsid w:val="000E35BE"/>
    <w:rsid w:val="000E4290"/>
    <w:rsid w:val="000F2945"/>
    <w:rsid w:val="000F5809"/>
    <w:rsid w:val="000F78E0"/>
    <w:rsid w:val="000F7AF2"/>
    <w:rsid w:val="0010053C"/>
    <w:rsid w:val="00101144"/>
    <w:rsid w:val="00103971"/>
    <w:rsid w:val="001051E4"/>
    <w:rsid w:val="00105E6E"/>
    <w:rsid w:val="00107E07"/>
    <w:rsid w:val="00111C8F"/>
    <w:rsid w:val="00115E3F"/>
    <w:rsid w:val="001212A2"/>
    <w:rsid w:val="00133C9F"/>
    <w:rsid w:val="001422A1"/>
    <w:rsid w:val="0014298B"/>
    <w:rsid w:val="00154843"/>
    <w:rsid w:val="001567A6"/>
    <w:rsid w:val="00157808"/>
    <w:rsid w:val="00157E1F"/>
    <w:rsid w:val="00167FA6"/>
    <w:rsid w:val="00171320"/>
    <w:rsid w:val="00177DB4"/>
    <w:rsid w:val="00195CE3"/>
    <w:rsid w:val="001A2851"/>
    <w:rsid w:val="001A2F31"/>
    <w:rsid w:val="001B0718"/>
    <w:rsid w:val="001B2C8F"/>
    <w:rsid w:val="001C0E3F"/>
    <w:rsid w:val="001C59B6"/>
    <w:rsid w:val="001C662A"/>
    <w:rsid w:val="001D1726"/>
    <w:rsid w:val="001D48F2"/>
    <w:rsid w:val="001D7700"/>
    <w:rsid w:val="001E0240"/>
    <w:rsid w:val="001E1A06"/>
    <w:rsid w:val="001E3907"/>
    <w:rsid w:val="001E4EF7"/>
    <w:rsid w:val="001F25B2"/>
    <w:rsid w:val="001F2651"/>
    <w:rsid w:val="001F51F1"/>
    <w:rsid w:val="001F590F"/>
    <w:rsid w:val="002148F6"/>
    <w:rsid w:val="002213E0"/>
    <w:rsid w:val="00227081"/>
    <w:rsid w:val="0023454E"/>
    <w:rsid w:val="0023609E"/>
    <w:rsid w:val="00241F9A"/>
    <w:rsid w:val="0024368F"/>
    <w:rsid w:val="00250B53"/>
    <w:rsid w:val="00253A5D"/>
    <w:rsid w:val="00257647"/>
    <w:rsid w:val="00261C8E"/>
    <w:rsid w:val="002632BA"/>
    <w:rsid w:val="00263865"/>
    <w:rsid w:val="00266230"/>
    <w:rsid w:val="00275D23"/>
    <w:rsid w:val="00276F6C"/>
    <w:rsid w:val="0027707E"/>
    <w:rsid w:val="00286A78"/>
    <w:rsid w:val="00287282"/>
    <w:rsid w:val="00287578"/>
    <w:rsid w:val="0028762D"/>
    <w:rsid w:val="002941F8"/>
    <w:rsid w:val="00297765"/>
    <w:rsid w:val="002A0ADC"/>
    <w:rsid w:val="002A6044"/>
    <w:rsid w:val="002B56A3"/>
    <w:rsid w:val="002B5ECD"/>
    <w:rsid w:val="002B7C5C"/>
    <w:rsid w:val="002C4980"/>
    <w:rsid w:val="002D3026"/>
    <w:rsid w:val="002D4DA7"/>
    <w:rsid w:val="002D53F4"/>
    <w:rsid w:val="002F4C6A"/>
    <w:rsid w:val="002F6130"/>
    <w:rsid w:val="00300098"/>
    <w:rsid w:val="003011FA"/>
    <w:rsid w:val="003022FB"/>
    <w:rsid w:val="0031248B"/>
    <w:rsid w:val="0031475B"/>
    <w:rsid w:val="00316639"/>
    <w:rsid w:val="00316E36"/>
    <w:rsid w:val="00317512"/>
    <w:rsid w:val="003259D5"/>
    <w:rsid w:val="0033155A"/>
    <w:rsid w:val="00333C49"/>
    <w:rsid w:val="003356FD"/>
    <w:rsid w:val="00335F6B"/>
    <w:rsid w:val="00341A0A"/>
    <w:rsid w:val="00344FEF"/>
    <w:rsid w:val="0035425B"/>
    <w:rsid w:val="003574EF"/>
    <w:rsid w:val="00361E36"/>
    <w:rsid w:val="00365212"/>
    <w:rsid w:val="0036613B"/>
    <w:rsid w:val="0037223D"/>
    <w:rsid w:val="003746DE"/>
    <w:rsid w:val="00382B08"/>
    <w:rsid w:val="003929EC"/>
    <w:rsid w:val="00394494"/>
    <w:rsid w:val="003972DB"/>
    <w:rsid w:val="003A1FDD"/>
    <w:rsid w:val="003A29E9"/>
    <w:rsid w:val="003C1A14"/>
    <w:rsid w:val="003C4901"/>
    <w:rsid w:val="003D53DF"/>
    <w:rsid w:val="003E25CB"/>
    <w:rsid w:val="003E5E6B"/>
    <w:rsid w:val="003E711A"/>
    <w:rsid w:val="003F53B6"/>
    <w:rsid w:val="003F58E1"/>
    <w:rsid w:val="003F7C08"/>
    <w:rsid w:val="00401589"/>
    <w:rsid w:val="00402AD9"/>
    <w:rsid w:val="00407D6F"/>
    <w:rsid w:val="00410217"/>
    <w:rsid w:val="00410909"/>
    <w:rsid w:val="00420BC0"/>
    <w:rsid w:val="00425637"/>
    <w:rsid w:val="00433C91"/>
    <w:rsid w:val="0043683A"/>
    <w:rsid w:val="00441B2F"/>
    <w:rsid w:val="00443344"/>
    <w:rsid w:val="00443957"/>
    <w:rsid w:val="004545B3"/>
    <w:rsid w:val="00454EDB"/>
    <w:rsid w:val="00460FCD"/>
    <w:rsid w:val="00463724"/>
    <w:rsid w:val="00464679"/>
    <w:rsid w:val="00466409"/>
    <w:rsid w:val="00470F9A"/>
    <w:rsid w:val="00475BB9"/>
    <w:rsid w:val="004801EC"/>
    <w:rsid w:val="004854B2"/>
    <w:rsid w:val="0048570D"/>
    <w:rsid w:val="00491B00"/>
    <w:rsid w:val="00497E19"/>
    <w:rsid w:val="004A0521"/>
    <w:rsid w:val="004A5209"/>
    <w:rsid w:val="004B0E11"/>
    <w:rsid w:val="004C0487"/>
    <w:rsid w:val="004C4EC0"/>
    <w:rsid w:val="004C51EA"/>
    <w:rsid w:val="004C6851"/>
    <w:rsid w:val="004E59D5"/>
    <w:rsid w:val="004F4A76"/>
    <w:rsid w:val="00504116"/>
    <w:rsid w:val="00505870"/>
    <w:rsid w:val="0050640D"/>
    <w:rsid w:val="0051652E"/>
    <w:rsid w:val="0051700C"/>
    <w:rsid w:val="00517A88"/>
    <w:rsid w:val="00534F48"/>
    <w:rsid w:val="0054006D"/>
    <w:rsid w:val="005414A6"/>
    <w:rsid w:val="0054603F"/>
    <w:rsid w:val="005556E1"/>
    <w:rsid w:val="005560DB"/>
    <w:rsid w:val="0056189D"/>
    <w:rsid w:val="00567A47"/>
    <w:rsid w:val="0057768F"/>
    <w:rsid w:val="00581086"/>
    <w:rsid w:val="0059223A"/>
    <w:rsid w:val="005A02EA"/>
    <w:rsid w:val="005B0416"/>
    <w:rsid w:val="005B08C4"/>
    <w:rsid w:val="005B1AC0"/>
    <w:rsid w:val="005B32DD"/>
    <w:rsid w:val="005B5F14"/>
    <w:rsid w:val="005B77FF"/>
    <w:rsid w:val="005B7DD5"/>
    <w:rsid w:val="005C1F75"/>
    <w:rsid w:val="005C5920"/>
    <w:rsid w:val="005D63BC"/>
    <w:rsid w:val="005D66B0"/>
    <w:rsid w:val="005E0B62"/>
    <w:rsid w:val="005F023A"/>
    <w:rsid w:val="005F0D5D"/>
    <w:rsid w:val="005F5F0A"/>
    <w:rsid w:val="0060594E"/>
    <w:rsid w:val="00605C1F"/>
    <w:rsid w:val="00615E4A"/>
    <w:rsid w:val="00617F5F"/>
    <w:rsid w:val="0062118E"/>
    <w:rsid w:val="00632F30"/>
    <w:rsid w:val="006435D4"/>
    <w:rsid w:val="00646C13"/>
    <w:rsid w:val="0065181A"/>
    <w:rsid w:val="0066283B"/>
    <w:rsid w:val="006700CD"/>
    <w:rsid w:val="006850E2"/>
    <w:rsid w:val="00697A59"/>
    <w:rsid w:val="00697DD7"/>
    <w:rsid w:val="006A02CA"/>
    <w:rsid w:val="006A76C1"/>
    <w:rsid w:val="006B3216"/>
    <w:rsid w:val="006B39DC"/>
    <w:rsid w:val="006C21F7"/>
    <w:rsid w:val="006D3C39"/>
    <w:rsid w:val="006D6A51"/>
    <w:rsid w:val="006E069A"/>
    <w:rsid w:val="006E37D4"/>
    <w:rsid w:val="006E75F0"/>
    <w:rsid w:val="006F0999"/>
    <w:rsid w:val="006F09C4"/>
    <w:rsid w:val="006F2DAE"/>
    <w:rsid w:val="006F4B60"/>
    <w:rsid w:val="00701194"/>
    <w:rsid w:val="00704959"/>
    <w:rsid w:val="0071290F"/>
    <w:rsid w:val="00727D0F"/>
    <w:rsid w:val="0073272E"/>
    <w:rsid w:val="00732C57"/>
    <w:rsid w:val="00732D27"/>
    <w:rsid w:val="007340AC"/>
    <w:rsid w:val="007461B9"/>
    <w:rsid w:val="00747200"/>
    <w:rsid w:val="00747F88"/>
    <w:rsid w:val="00762630"/>
    <w:rsid w:val="00762831"/>
    <w:rsid w:val="00765D04"/>
    <w:rsid w:val="00767876"/>
    <w:rsid w:val="0077385A"/>
    <w:rsid w:val="007746FA"/>
    <w:rsid w:val="00775988"/>
    <w:rsid w:val="00776715"/>
    <w:rsid w:val="00781E34"/>
    <w:rsid w:val="007821B5"/>
    <w:rsid w:val="00790198"/>
    <w:rsid w:val="007A1096"/>
    <w:rsid w:val="007B46FB"/>
    <w:rsid w:val="007B6BCD"/>
    <w:rsid w:val="007B6E8E"/>
    <w:rsid w:val="007C274E"/>
    <w:rsid w:val="007C51FB"/>
    <w:rsid w:val="007C5715"/>
    <w:rsid w:val="007D5CFA"/>
    <w:rsid w:val="007E0AEB"/>
    <w:rsid w:val="007E57C9"/>
    <w:rsid w:val="007F5502"/>
    <w:rsid w:val="00802329"/>
    <w:rsid w:val="00804FB1"/>
    <w:rsid w:val="00811D66"/>
    <w:rsid w:val="00850167"/>
    <w:rsid w:val="00853CC4"/>
    <w:rsid w:val="008547FE"/>
    <w:rsid w:val="0085576D"/>
    <w:rsid w:val="00861560"/>
    <w:rsid w:val="00874233"/>
    <w:rsid w:val="0087665C"/>
    <w:rsid w:val="00877EE2"/>
    <w:rsid w:val="00886F03"/>
    <w:rsid w:val="00893A22"/>
    <w:rsid w:val="008950B1"/>
    <w:rsid w:val="008A6AB7"/>
    <w:rsid w:val="008B792D"/>
    <w:rsid w:val="008D04FD"/>
    <w:rsid w:val="008D3C0C"/>
    <w:rsid w:val="008D4C4A"/>
    <w:rsid w:val="008D4C97"/>
    <w:rsid w:val="008D616A"/>
    <w:rsid w:val="008E41FC"/>
    <w:rsid w:val="008E7124"/>
    <w:rsid w:val="008F6879"/>
    <w:rsid w:val="0090005A"/>
    <w:rsid w:val="0090018B"/>
    <w:rsid w:val="00911B0D"/>
    <w:rsid w:val="00922266"/>
    <w:rsid w:val="009264EB"/>
    <w:rsid w:val="00927714"/>
    <w:rsid w:val="00931960"/>
    <w:rsid w:val="00947FE8"/>
    <w:rsid w:val="00952D44"/>
    <w:rsid w:val="009568A2"/>
    <w:rsid w:val="009647A4"/>
    <w:rsid w:val="00973B23"/>
    <w:rsid w:val="0097456F"/>
    <w:rsid w:val="00985337"/>
    <w:rsid w:val="00995CC0"/>
    <w:rsid w:val="009A1E2D"/>
    <w:rsid w:val="009B1A32"/>
    <w:rsid w:val="009B2DBE"/>
    <w:rsid w:val="009C4AED"/>
    <w:rsid w:val="009C57AD"/>
    <w:rsid w:val="009D3C58"/>
    <w:rsid w:val="009E280B"/>
    <w:rsid w:val="009F7919"/>
    <w:rsid w:val="009F7FF8"/>
    <w:rsid w:val="00A001EE"/>
    <w:rsid w:val="00A05730"/>
    <w:rsid w:val="00A05BCC"/>
    <w:rsid w:val="00A07037"/>
    <w:rsid w:val="00A0777A"/>
    <w:rsid w:val="00A14D0A"/>
    <w:rsid w:val="00A168C4"/>
    <w:rsid w:val="00A16EDE"/>
    <w:rsid w:val="00A17FBD"/>
    <w:rsid w:val="00A220AA"/>
    <w:rsid w:val="00A47116"/>
    <w:rsid w:val="00A57125"/>
    <w:rsid w:val="00A5767D"/>
    <w:rsid w:val="00A768B2"/>
    <w:rsid w:val="00A77A37"/>
    <w:rsid w:val="00A9327D"/>
    <w:rsid w:val="00A93F2C"/>
    <w:rsid w:val="00A9569C"/>
    <w:rsid w:val="00AC3962"/>
    <w:rsid w:val="00AC6CEF"/>
    <w:rsid w:val="00AD510B"/>
    <w:rsid w:val="00AD7916"/>
    <w:rsid w:val="00AF062D"/>
    <w:rsid w:val="00AF0821"/>
    <w:rsid w:val="00AF2FEF"/>
    <w:rsid w:val="00AF34D7"/>
    <w:rsid w:val="00AF47AA"/>
    <w:rsid w:val="00AF76BD"/>
    <w:rsid w:val="00B05137"/>
    <w:rsid w:val="00B1424F"/>
    <w:rsid w:val="00B165EF"/>
    <w:rsid w:val="00B20156"/>
    <w:rsid w:val="00B20D68"/>
    <w:rsid w:val="00B32CEF"/>
    <w:rsid w:val="00B366A4"/>
    <w:rsid w:val="00B457F7"/>
    <w:rsid w:val="00B63577"/>
    <w:rsid w:val="00B655BA"/>
    <w:rsid w:val="00B6758A"/>
    <w:rsid w:val="00B75FB5"/>
    <w:rsid w:val="00B82883"/>
    <w:rsid w:val="00BB2DD7"/>
    <w:rsid w:val="00BB3C07"/>
    <w:rsid w:val="00BB56B3"/>
    <w:rsid w:val="00BC5C6B"/>
    <w:rsid w:val="00BE2E0A"/>
    <w:rsid w:val="00BF3D8C"/>
    <w:rsid w:val="00C00863"/>
    <w:rsid w:val="00C10680"/>
    <w:rsid w:val="00C106B7"/>
    <w:rsid w:val="00C17309"/>
    <w:rsid w:val="00C174BB"/>
    <w:rsid w:val="00C21FA5"/>
    <w:rsid w:val="00C24DDC"/>
    <w:rsid w:val="00C24F0B"/>
    <w:rsid w:val="00C2518A"/>
    <w:rsid w:val="00C3248D"/>
    <w:rsid w:val="00C47532"/>
    <w:rsid w:val="00C555CF"/>
    <w:rsid w:val="00C6253A"/>
    <w:rsid w:val="00C702D8"/>
    <w:rsid w:val="00C727BB"/>
    <w:rsid w:val="00C77164"/>
    <w:rsid w:val="00C772EA"/>
    <w:rsid w:val="00C828EA"/>
    <w:rsid w:val="00C92CB9"/>
    <w:rsid w:val="00CA2B08"/>
    <w:rsid w:val="00CC3005"/>
    <w:rsid w:val="00CC36CF"/>
    <w:rsid w:val="00CC576D"/>
    <w:rsid w:val="00CD255A"/>
    <w:rsid w:val="00CD77B4"/>
    <w:rsid w:val="00CD7C6F"/>
    <w:rsid w:val="00D0543F"/>
    <w:rsid w:val="00D0561A"/>
    <w:rsid w:val="00D16F3C"/>
    <w:rsid w:val="00D21223"/>
    <w:rsid w:val="00D2161C"/>
    <w:rsid w:val="00D30378"/>
    <w:rsid w:val="00D3770B"/>
    <w:rsid w:val="00D60F25"/>
    <w:rsid w:val="00D67917"/>
    <w:rsid w:val="00D80A5D"/>
    <w:rsid w:val="00D837FF"/>
    <w:rsid w:val="00D86894"/>
    <w:rsid w:val="00D877A9"/>
    <w:rsid w:val="00D92A35"/>
    <w:rsid w:val="00D97219"/>
    <w:rsid w:val="00DA0269"/>
    <w:rsid w:val="00DB6269"/>
    <w:rsid w:val="00DC16C9"/>
    <w:rsid w:val="00DC665A"/>
    <w:rsid w:val="00DD0D4F"/>
    <w:rsid w:val="00DD40D8"/>
    <w:rsid w:val="00DD5606"/>
    <w:rsid w:val="00DD5C6E"/>
    <w:rsid w:val="00DD6CBF"/>
    <w:rsid w:val="00DE02AB"/>
    <w:rsid w:val="00DE25B6"/>
    <w:rsid w:val="00DE42E4"/>
    <w:rsid w:val="00DE437E"/>
    <w:rsid w:val="00DF1723"/>
    <w:rsid w:val="00E04058"/>
    <w:rsid w:val="00E04B24"/>
    <w:rsid w:val="00E060BE"/>
    <w:rsid w:val="00E06ED3"/>
    <w:rsid w:val="00E076A0"/>
    <w:rsid w:val="00E12648"/>
    <w:rsid w:val="00E13CA5"/>
    <w:rsid w:val="00E16A7C"/>
    <w:rsid w:val="00E22A0A"/>
    <w:rsid w:val="00E333A5"/>
    <w:rsid w:val="00E33559"/>
    <w:rsid w:val="00E51FAF"/>
    <w:rsid w:val="00E53779"/>
    <w:rsid w:val="00E61632"/>
    <w:rsid w:val="00E62398"/>
    <w:rsid w:val="00E63294"/>
    <w:rsid w:val="00E6676F"/>
    <w:rsid w:val="00E74E54"/>
    <w:rsid w:val="00E82C82"/>
    <w:rsid w:val="00E831D3"/>
    <w:rsid w:val="00E9320A"/>
    <w:rsid w:val="00EA3366"/>
    <w:rsid w:val="00EA4940"/>
    <w:rsid w:val="00EB04E3"/>
    <w:rsid w:val="00EB4D44"/>
    <w:rsid w:val="00EB50A4"/>
    <w:rsid w:val="00EC592E"/>
    <w:rsid w:val="00ED0A04"/>
    <w:rsid w:val="00ED27B6"/>
    <w:rsid w:val="00ED73F6"/>
    <w:rsid w:val="00EE0E41"/>
    <w:rsid w:val="00EF3E68"/>
    <w:rsid w:val="00EF5F09"/>
    <w:rsid w:val="00F0100B"/>
    <w:rsid w:val="00F030BB"/>
    <w:rsid w:val="00F034EA"/>
    <w:rsid w:val="00F0434F"/>
    <w:rsid w:val="00F04BCF"/>
    <w:rsid w:val="00F1321A"/>
    <w:rsid w:val="00F1384C"/>
    <w:rsid w:val="00F1622C"/>
    <w:rsid w:val="00F34BF0"/>
    <w:rsid w:val="00F372AC"/>
    <w:rsid w:val="00F37AD3"/>
    <w:rsid w:val="00F46D31"/>
    <w:rsid w:val="00F50B63"/>
    <w:rsid w:val="00F64274"/>
    <w:rsid w:val="00F72EFC"/>
    <w:rsid w:val="00F93448"/>
    <w:rsid w:val="00F978D3"/>
    <w:rsid w:val="00FA1B7F"/>
    <w:rsid w:val="00FA4484"/>
    <w:rsid w:val="00FB1794"/>
    <w:rsid w:val="00FB36F1"/>
    <w:rsid w:val="00FB3EFA"/>
    <w:rsid w:val="00FB43F2"/>
    <w:rsid w:val="00FC19D7"/>
    <w:rsid w:val="00FC35A6"/>
    <w:rsid w:val="00FD0525"/>
    <w:rsid w:val="00FD0EA2"/>
    <w:rsid w:val="00FD55E6"/>
    <w:rsid w:val="00FD622E"/>
    <w:rsid w:val="00FE0BA5"/>
    <w:rsid w:val="00FE3FBC"/>
    <w:rsid w:val="00FF0F9A"/>
    <w:rsid w:val="00FF135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71DB3-42FC-4348-A26E-245BFCC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DC"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table" w:styleId="Tabelacomgrade">
    <w:name w:val="Table Grid"/>
    <w:basedOn w:val="Tabelanormal"/>
    <w:uiPriority w:val="59"/>
    <w:rsid w:val="000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00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F2945"/>
    <w:pPr>
      <w:spacing w:after="0" w:line="240" w:lineRule="auto"/>
    </w:pPr>
  </w:style>
  <w:style w:type="paragraph" w:customStyle="1" w:styleId="Default">
    <w:name w:val="Default"/>
    <w:rsid w:val="00250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A026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yperlink">
    <w:name w:val="Hyperlink"/>
    <w:uiPriority w:val="99"/>
    <w:unhideWhenUsed/>
    <w:rsid w:val="00AF062D"/>
    <w:rPr>
      <w:color w:val="0000FF"/>
      <w:u w:val="single"/>
    </w:rPr>
  </w:style>
  <w:style w:type="character" w:customStyle="1" w:styleId="blockemailwithname2">
    <w:name w:val="blockemailwithname2"/>
    <w:rsid w:val="00AF062D"/>
    <w:rPr>
      <w:color w:val="2A2A2A"/>
    </w:rPr>
  </w:style>
  <w:style w:type="paragraph" w:styleId="Recuodecorpodetexto">
    <w:name w:val="Body Text Indent"/>
    <w:basedOn w:val="Normal"/>
    <w:link w:val="RecuodecorpodetextoChar"/>
    <w:rsid w:val="00E076A0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76A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E076A0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E076A0"/>
    <w:rPr>
      <w:rFonts w:ascii="Calibri" w:eastAsia="Calibri" w:hAnsi="Calibri" w:cs="Times New Roman"/>
      <w:lang w:val="x-none"/>
    </w:rPr>
  </w:style>
  <w:style w:type="character" w:styleId="nfase">
    <w:name w:val="Emphasis"/>
    <w:uiPriority w:val="20"/>
    <w:qFormat/>
    <w:rsid w:val="00E076A0"/>
    <w:rPr>
      <w:i/>
      <w:iCs/>
    </w:rPr>
  </w:style>
  <w:style w:type="character" w:customStyle="1" w:styleId="apple-converted-space">
    <w:name w:val="apple-converted-space"/>
    <w:rsid w:val="00E0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es.gov.br/avaliacao/tabela-de-areas-de-conheciment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2118-2BDE-431E-968C-2CCADAB2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Francescato</dc:creator>
  <cp:keywords/>
  <dc:description/>
  <cp:lastModifiedBy>Rafaela Videira Venâncio</cp:lastModifiedBy>
  <cp:revision>2</cp:revision>
  <cp:lastPrinted>2016-08-13T13:59:00Z</cp:lastPrinted>
  <dcterms:created xsi:type="dcterms:W3CDTF">2016-12-07T15:07:00Z</dcterms:created>
  <dcterms:modified xsi:type="dcterms:W3CDTF">2016-12-07T15:07:00Z</dcterms:modified>
</cp:coreProperties>
</file>